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901700"/>
            <wp:effectExtent b="0" l="0" r="0" t="0"/>
            <wp:docPr descr="ungarh_STHLM.png" id="1" name="image1.png"/>
            <a:graphic>
              <a:graphicData uri="http://schemas.openxmlformats.org/drawingml/2006/picture">
                <pic:pic>
                  <pic:nvPicPr>
                    <pic:cNvPr descr="ungarh_STHL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DAGORDNING STYRELSEMÖTE 20180314 kl. 17:30 - 20:00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PLATS: Kavallerivägen 30, Rissne, Sundbyberg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Närvarande:</w:t>
        <w:tab/>
        <w:tab/>
        <w:tab/>
        <w:tab/>
        <w:tab/>
        <w:t xml:space="preserve">Frånvarande: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Anton Boström</w:t>
        <w:tab/>
        <w:tab/>
        <w:tab/>
        <w:tab/>
        <w:tab/>
        <w:t xml:space="preserve">Björn Erkus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Henrik Häggbom</w:t>
        <w:tab/>
        <w:tab/>
        <w:tab/>
        <w:tab/>
        <w:tab/>
        <w:t xml:space="preserve">Casper Hafvström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Öfors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Wagenius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Liza Syeda (Kansli)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Mötet öppnas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Anton Boström öppnar mötet</w:t>
        <w:br w:type="textWrapping"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Val av mötesordförande, mötessekreterare och protokolljusterare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Hanna Öfors väljs till mötesordförande, Anton väljs till mötessekreterare och Henrik väljs till protokolljusterare</w:t>
        <w:br w:type="textWrapping"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Godkännande av dagordning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Till dagordningen läggs “Barnrättsbyrån” under punkt 10 samt “Intervju, </w:t>
        <w:br w:type="textWrapping"/>
        <w:tab/>
        <w:t xml:space="preserve">Lena T” under punkt 14</w:t>
        <w:br w:type="textWrapping"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Godkännande av protokoll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Föregående protokoll godkänns</w:t>
        <w:br w:type="textWrapping"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Kansliet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Kanslistrapport </w:t>
        <w:tab/>
        <w:tab/>
        <w:tab/>
        <w:tab/>
        <w:tab/>
        <w:tab/>
        <w:tab/>
        <w:tab/>
        <w:t xml:space="preserve">Liza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Liza föredrar kanslistrapporten, ingen särskilt att rapportera</w:t>
        <w:br w:type="textWrapping"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 Ekonomi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Ekonomisk rapport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Anton föredrar kort den ekonomiska rapporten. Första delen av </w:t>
        <w:br w:type="textWrapping"/>
        <w:tab/>
        <w:t xml:space="preserve">landstingsanslaget för 2018 har kommit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Inkomna fakturor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Inga utöver de vanliga</w:t>
        <w:br w:type="textWrapping"/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 Föredrag av åtgärdslista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Inget under denna punkt</w:t>
        <w:br w:type="textWrapping"/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 Medlemmar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Medlemssiffror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Inga nya siffror sedan senast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 Aktiviteter sedan senast</w:t>
      </w:r>
    </w:p>
    <w:p w:rsidR="00000000" w:rsidDel="00000000" w:rsidP="00000000" w:rsidRDefault="00000000" w:rsidRPr="00000000" w14:paraId="00000024">
      <w:pPr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Inga aktiviteter sedan senast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sz w:val="24"/>
          <w:szCs w:val="24"/>
          <w:rtl w:val="0"/>
        </w:rPr>
        <w:t xml:space="preserve"> Kommande aktiviteter</w:t>
        <w:tab/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Årsmöte 2018</w:t>
        <w:br w:type="textWrapping"/>
        <w:tab/>
        <w:t xml:space="preserve">- Offert Hotell</w:t>
        <w:tab/>
        <w:tab/>
        <w:tab/>
        <w:tab/>
        <w:tab/>
        <w:tab/>
        <w:tab/>
        <w:tab/>
        <w:t xml:space="preserve">Björn</w:t>
        <w:br w:type="textWrapping"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Styrelsen beslutar att godkänna offerten från Quality Hotell </w:t>
        <w:br w:type="textWrapping"/>
        <w:tab/>
        <w:tab/>
        <w:t xml:space="preserve">Friends på 6625 kr. Björn bokar bowlingen till efter mötet. </w:t>
        <w:br w:type="textWrapping"/>
        <w:tab/>
        <w:tab/>
        <w:t xml:space="preserve">Anton kollar med Tobias Holmberg om han vill </w:t>
        <w:br w:type="textWrapping"/>
        <w:tab/>
        <w:tab/>
        <w:t xml:space="preserve">inledningstala före mötet.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sz w:val="24"/>
          <w:szCs w:val="24"/>
          <w:rtl w:val="0"/>
        </w:rPr>
        <w:t xml:space="preserve"> Utåtriktad information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Digitalt månadsblad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Vi flaggar för årsmötet + bowlingen, lägret tillsammans med “Sex i </w:t>
        <w:br w:type="textWrapping"/>
        <w:tab/>
        <w:tab/>
        <w:t xml:space="preserve">rörelse”, påminner om medlemsavgiften samt intervjun från Lena </w:t>
        <w:br w:type="textWrapping"/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sz w:val="24"/>
          <w:szCs w:val="24"/>
          <w:rtl w:val="0"/>
        </w:rPr>
        <w:t xml:space="preserve">. Projekt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RFSU - Sex i rörelse</w:t>
        <w:tab/>
        <w:tab/>
        <w:tab/>
        <w:tab/>
        <w:tab/>
        <w:tab/>
        <w:tab/>
        <w:t xml:space="preserve">Hanna Ö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Ö föredrar kort om var projektet står. Just nu planeras </w:t>
        <w:br w:type="textWrapping"/>
        <w:tab/>
        <w:t xml:space="preserve">lägret i sommar.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Parametern Podd</w:t>
        <w:br w:type="textWrapping"/>
        <w:tab/>
        <w:t xml:space="preserve">- Nästa inspelningsdag/tema/gäst</w:t>
        <w:br w:type="textWrapping"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Nästa gäst planeras vara representant från banrättsbyrån.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Liza kollar med de om de vill vara med och vilket datum </w:t>
        <w:br w:type="textWrapping"/>
        <w:tab/>
        <w:t xml:space="preserve">som kan passa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“Politiker i stol” - Version 2.0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Styrelsen beslutar att köra ett liknande event som genomfördes </w:t>
        <w:br w:type="textWrapping"/>
        <w:tab/>
        <w:t xml:space="preserve">förra året. Preliminärt datum bestäms till 22 maj, kl 11-13. Anton </w:t>
        <w:br w:type="textWrapping"/>
        <w:tab/>
        <w:t xml:space="preserve">skickar ut inbjudan till representanter från Stockholms Stad och </w:t>
        <w:br w:type="textWrapping"/>
        <w:tab/>
        <w:t xml:space="preserve">Landsting</w:t>
        <w:br w:type="textWrapping"/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</w:t>
      </w:r>
      <w:r w:rsidDel="00000000" w:rsidR="00000000" w:rsidRPr="00000000">
        <w:rPr>
          <w:sz w:val="24"/>
          <w:szCs w:val="24"/>
          <w:rtl w:val="0"/>
        </w:rPr>
        <w:t xml:space="preserve">Samarbetspartners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DHR Sthlms län, Artikel19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Henrik föredrar kort om projektets ställning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Barnrättsbyrån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Liza och Anton föredrar kort om möte som genomfördes 13/3. </w:t>
        <w:br w:type="textWrapping"/>
        <w:tab/>
        <w:t xml:space="preserve">Styrelsen beslutar att översätta sitt eget material till flera språk för </w:t>
        <w:br w:type="textWrapping"/>
        <w:tab/>
        <w:t xml:space="preserve">att öka inkluderingen. Detta förväntas ske efter årsmötet.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</w:t>
      </w:r>
      <w:r w:rsidDel="00000000" w:rsidR="00000000" w:rsidRPr="00000000">
        <w:rPr>
          <w:sz w:val="24"/>
          <w:szCs w:val="24"/>
          <w:rtl w:val="0"/>
        </w:rPr>
        <w:t xml:space="preserve"> Övrigt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Intervju med Lena T.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föredrar kort om intervjun. Styrelsen beslutar att sprida </w:t>
        <w:br w:type="textWrapping"/>
        <w:tab/>
        <w:t xml:space="preserve">ordet om intervjun som handlar om mobbning bland elever med </w:t>
        <w:br w:type="textWrapping"/>
        <w:tab/>
        <w:t xml:space="preserve">funktionsnedsättning. Detta görs på hemsida och via </w:t>
        <w:br w:type="textWrapping"/>
        <w:tab/>
        <w:t xml:space="preserve">månadsbladet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sz w:val="24"/>
          <w:szCs w:val="24"/>
          <w:rtl w:val="0"/>
        </w:rPr>
        <w:t xml:space="preserve">. Kommande styrelsemöte</w:t>
        <w:br w:type="textWrapping"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Nästa styrelsemöte är det konstituerande mötet efter årsmötet den 7/4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sz w:val="24"/>
          <w:szCs w:val="24"/>
          <w:rtl w:val="0"/>
        </w:rPr>
        <w:t xml:space="preserve">. Mötet avslutas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Hanna Öfors tackar för ett effektivt möte och avslutar därefter </w:t>
        <w:br w:type="textWrapping"/>
        <w:tab/>
        <w:t xml:space="preserve">detsamma.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Åtgärdslista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60.0" w:type="pct"/>
        <w:tblLayout w:type="fixed"/>
        <w:tblLook w:val="0600"/>
      </w:tblPr>
      <w:tblGrid>
        <w:gridCol w:w="2850"/>
        <w:gridCol w:w="2130"/>
        <w:gridCol w:w="1545"/>
        <w:gridCol w:w="2475"/>
        <w:tblGridChange w:id="0">
          <w:tblGrid>
            <w:gridCol w:w="2850"/>
            <w:gridCol w:w="2130"/>
            <w:gridCol w:w="1545"/>
            <w:gridCol w:w="247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Åtgärd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Ansvarig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Klart datum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Mötesordförande</w:t>
        <w:tab/>
        <w:tab/>
        <w:tab/>
        <w:tab/>
        <w:tab/>
        <w:tab/>
        <w:t xml:space="preserve">Mötessekreterare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Hanna Öfors</w:t>
        <w:tab/>
        <w:tab/>
        <w:tab/>
        <w:tab/>
        <w:tab/>
        <w:tab/>
        <w:tab/>
        <w:t xml:space="preserve">Anton Boström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5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Protokolljusterare</w:t>
      </w:r>
    </w:p>
    <w:p w:rsidR="00000000" w:rsidDel="00000000" w:rsidP="00000000" w:rsidRDefault="00000000" w:rsidRPr="00000000" w14:paraId="0000005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Henrik Häggbom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